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A1" w:rsidRDefault="00A271A1" w:rsidP="00A271A1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noProof/>
          <w:color w:val="FF000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34290</wp:posOffset>
                </wp:positionV>
                <wp:extent cx="2514600" cy="685800"/>
                <wp:effectExtent l="0" t="0" r="19050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1A1" w:rsidRDefault="00A271A1" w:rsidP="00A271A1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LE SIROP D’ÉRABLE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23pt;margin-top:2.7pt;width:19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" strokeweight="1.5pt">
                <v:textbox>
                  <w:txbxContent>
                    <w:p w:rsidR="00A271A1" w:rsidRDefault="00A271A1" w:rsidP="00A271A1">
                      <w:pPr>
                        <w:spacing w:before="24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LE SIROP D’ÉRABLE</w:t>
                      </w:r>
                    </w:p>
                  </w:txbxContent>
                </v:textbox>
              </v:shape>
            </w:pict>
          </mc:Fallback>
        </mc:AlternateContent>
      </w:r>
    </w:p>
    <w:p w:rsidR="00A271A1" w:rsidRDefault="00A271A1" w:rsidP="00A271A1">
      <w:pPr>
        <w:jc w:val="both"/>
        <w:rPr>
          <w:rFonts w:ascii="Arial" w:hAnsi="Arial" w:cs="Arial"/>
          <w:b/>
          <w:bCs/>
          <w:color w:val="FF0000"/>
        </w:rPr>
      </w:pPr>
    </w:p>
    <w:p w:rsidR="00A271A1" w:rsidRDefault="00A271A1" w:rsidP="00A271A1">
      <w:pPr>
        <w:jc w:val="both"/>
        <w:rPr>
          <w:rFonts w:ascii="Arial" w:hAnsi="Arial" w:cs="Arial"/>
          <w:b/>
          <w:bCs/>
          <w:color w:val="FF0000"/>
        </w:rPr>
      </w:pPr>
    </w:p>
    <w:p w:rsidR="00A271A1" w:rsidRDefault="00A271A1" w:rsidP="00A271A1">
      <w:pPr>
        <w:jc w:val="both"/>
        <w:rPr>
          <w:rFonts w:ascii="Arial" w:hAnsi="Arial" w:cs="Arial"/>
          <w:b/>
          <w:bCs/>
          <w:color w:val="FF0000"/>
        </w:rPr>
      </w:pPr>
    </w:p>
    <w:p w:rsidR="00A271A1" w:rsidRDefault="00A271A1" w:rsidP="00A271A1">
      <w:pPr>
        <w:jc w:val="both"/>
        <w:rPr>
          <w:rFonts w:ascii="Arial" w:hAnsi="Arial" w:cs="Arial"/>
          <w:b/>
          <w:bCs/>
          <w:color w:val="FF0000"/>
        </w:rPr>
      </w:pPr>
    </w:p>
    <w:p w:rsidR="00A271A1" w:rsidRDefault="00A271A1" w:rsidP="00A271A1">
      <w:pPr>
        <w:jc w:val="center"/>
        <w:rPr>
          <w:rFonts w:ascii="Arial" w:hAnsi="Arial" w:cs="Arial"/>
          <w:b/>
          <w:bCs/>
          <w:color w:val="FF0000"/>
        </w:rPr>
      </w:pPr>
    </w:p>
    <w:p w:rsidR="00A271A1" w:rsidRDefault="00A271A1" w:rsidP="00A271A1">
      <w:pPr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DÉROULEMENT DES SÉQUENCES</w:t>
      </w:r>
    </w:p>
    <w:p w:rsidR="00A271A1" w:rsidRDefault="00A271A1" w:rsidP="00A271A1">
      <w:pPr>
        <w:jc w:val="both"/>
        <w:rPr>
          <w:rFonts w:ascii="Arial" w:hAnsi="Arial" w:cs="Arial"/>
          <w:b/>
          <w:bCs/>
          <w:color w:val="000000"/>
        </w:rPr>
      </w:pPr>
    </w:p>
    <w:tbl>
      <w:tblPr>
        <w:tblW w:w="9640" w:type="dxa"/>
        <w:tblInd w:w="-318" w:type="dxa"/>
        <w:tblLook w:val="01E0" w:firstRow="1" w:lastRow="1" w:firstColumn="1" w:lastColumn="1" w:noHBand="0" w:noVBand="0"/>
      </w:tblPr>
      <w:tblGrid>
        <w:gridCol w:w="7514"/>
        <w:gridCol w:w="2126"/>
      </w:tblGrid>
      <w:tr w:rsidR="009F62BD" w:rsidTr="009F62BD"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F62BD" w:rsidRDefault="009F62BD" w:rsidP="00A4529F">
            <w:pPr>
              <w:tabs>
                <w:tab w:val="left" w:pos="540"/>
                <w:tab w:val="right" w:pos="8640"/>
              </w:tabs>
              <w:spacing w:before="120" w:after="120"/>
              <w:ind w:left="2160" w:hanging="2160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:rsidR="009F62BD" w:rsidRDefault="009F62BD" w:rsidP="00A4529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Temps approximatif</w:t>
            </w:r>
          </w:p>
        </w:tc>
      </w:tr>
      <w:tr w:rsidR="009F62BD" w:rsidTr="009F62BD">
        <w:trPr>
          <w:cantSplit/>
        </w:trPr>
        <w:tc>
          <w:tcPr>
            <w:tcW w:w="7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F62BD" w:rsidRPr="009F62BD" w:rsidRDefault="009F62BD" w:rsidP="009F62BD">
            <w:pPr>
              <w:tabs>
                <w:tab w:val="left" w:pos="432"/>
                <w:tab w:val="right" w:pos="8640"/>
              </w:tabs>
              <w:spacing w:before="80" w:after="80"/>
              <w:ind w:right="144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>Séquence 1 – L’exploration des liquides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F62BD" w:rsidRPr="009F62BD" w:rsidRDefault="009F62BD" w:rsidP="009F62BD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F62BD" w:rsidTr="009F62BD">
        <w:trPr>
          <w:cantSplit/>
          <w:trHeight w:val="988"/>
        </w:trPr>
        <w:tc>
          <w:tcPr>
            <w:tcW w:w="7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BD" w:rsidRPr="009F62BD" w:rsidRDefault="009F62BD" w:rsidP="009F62BD">
            <w:pPr>
              <w:tabs>
                <w:tab w:val="left" w:pos="432"/>
                <w:tab w:val="right" w:pos="8640"/>
              </w:tabs>
              <w:spacing w:before="80" w:after="80"/>
              <w:ind w:right="144"/>
              <w:rPr>
                <w:rFonts w:ascii="Arial" w:hAnsi="Arial" w:cs="Arial"/>
                <w:b/>
                <w:bCs/>
                <w:color w:val="000000"/>
              </w:rPr>
            </w:pPr>
            <w:r w:rsidRPr="009F62BD">
              <w:rPr>
                <w:rFonts w:ascii="Arial" w:hAnsi="Arial" w:cs="Arial"/>
                <w:b/>
                <w:bCs/>
                <w:color w:val="000000"/>
              </w:rPr>
              <w:sym w:font="Wingdings" w:char="F073"/>
            </w:r>
            <w:r w:rsidRPr="009F62BD">
              <w:rPr>
                <w:rFonts w:ascii="Arial" w:hAnsi="Arial" w:cs="Arial"/>
                <w:b/>
                <w:bCs/>
                <w:color w:val="000000"/>
              </w:rPr>
              <w:tab/>
              <w:t>Séance d’introduction (Questionnaire d’introduction)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BD" w:rsidRPr="009F62BD" w:rsidRDefault="009F62BD" w:rsidP="009F62BD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62BD">
              <w:rPr>
                <w:rFonts w:ascii="Arial" w:hAnsi="Arial" w:cs="Arial"/>
                <w:b/>
                <w:bCs/>
                <w:color w:val="000000"/>
              </w:rPr>
              <w:t>30 minutes</w:t>
            </w:r>
          </w:p>
        </w:tc>
      </w:tr>
      <w:tr w:rsidR="009F62BD" w:rsidTr="009F62BD">
        <w:trPr>
          <w:cantSplit/>
          <w:trHeight w:val="988"/>
        </w:trPr>
        <w:tc>
          <w:tcPr>
            <w:tcW w:w="7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BD" w:rsidRPr="009F62BD" w:rsidRDefault="009F62BD" w:rsidP="009F62BD">
            <w:pPr>
              <w:tabs>
                <w:tab w:val="left" w:pos="432"/>
                <w:tab w:val="right" w:pos="8640"/>
              </w:tabs>
              <w:spacing w:before="80" w:after="80"/>
              <w:ind w:left="1872" w:right="144" w:hanging="1872"/>
              <w:rPr>
                <w:rFonts w:ascii="Arial" w:hAnsi="Arial" w:cs="Arial"/>
                <w:b/>
                <w:bCs/>
                <w:color w:val="000000"/>
              </w:rPr>
            </w:pPr>
            <w:r w:rsidRPr="009F62BD">
              <w:rPr>
                <w:rFonts w:ascii="Arial" w:hAnsi="Arial" w:cs="Arial"/>
                <w:b/>
                <w:bCs/>
                <w:color w:val="000000"/>
              </w:rPr>
              <w:sym w:font="Wingdings" w:char="F073"/>
            </w:r>
            <w:r w:rsidRPr="009F62BD">
              <w:rPr>
                <w:rFonts w:ascii="Arial" w:hAnsi="Arial" w:cs="Arial"/>
                <w:b/>
                <w:bCs/>
                <w:color w:val="000000"/>
              </w:rPr>
              <w:tab/>
              <w:t xml:space="preserve">Séance 1 </w:t>
            </w:r>
            <w:r w:rsidRPr="009F62BD">
              <w:rPr>
                <w:rFonts w:ascii="Arial" w:hAnsi="Arial" w:cs="Arial"/>
                <w:b/>
                <w:bCs/>
                <w:color w:val="000000"/>
              </w:rPr>
              <w:tab/>
              <w:t xml:space="preserve">Quelles sont les caractéristiques des liquides que nous consommons?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BD" w:rsidRPr="009F62BD" w:rsidRDefault="009F62BD" w:rsidP="009F62BD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62BD">
              <w:rPr>
                <w:rFonts w:ascii="Arial" w:hAnsi="Arial" w:cs="Arial"/>
                <w:b/>
                <w:bCs/>
                <w:color w:val="000000"/>
              </w:rPr>
              <w:t>1 h</w:t>
            </w:r>
          </w:p>
        </w:tc>
      </w:tr>
      <w:tr w:rsidR="009F62BD" w:rsidTr="009F62BD">
        <w:trPr>
          <w:cantSplit/>
          <w:trHeight w:val="98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BD" w:rsidRPr="009F62BD" w:rsidRDefault="009F62BD" w:rsidP="009F62BD">
            <w:pPr>
              <w:tabs>
                <w:tab w:val="left" w:pos="432"/>
                <w:tab w:val="right" w:pos="8640"/>
              </w:tabs>
              <w:spacing w:before="80" w:after="240"/>
              <w:ind w:left="1872" w:right="144" w:hanging="1872"/>
              <w:rPr>
                <w:rFonts w:ascii="Arial" w:hAnsi="Arial" w:cs="Arial"/>
                <w:b/>
                <w:bCs/>
                <w:color w:val="000000"/>
              </w:rPr>
            </w:pPr>
            <w:r w:rsidRPr="009F62BD">
              <w:rPr>
                <w:rFonts w:ascii="Arial" w:hAnsi="Arial" w:cs="Arial"/>
                <w:b/>
                <w:bCs/>
                <w:color w:val="000000"/>
              </w:rPr>
              <w:sym w:font="Wingdings" w:char="F073"/>
            </w:r>
            <w:r w:rsidRPr="009F62BD">
              <w:rPr>
                <w:rFonts w:ascii="Arial" w:hAnsi="Arial" w:cs="Arial"/>
                <w:b/>
                <w:bCs/>
                <w:color w:val="000000"/>
              </w:rPr>
              <w:tab/>
              <w:t xml:space="preserve">Séance 2 </w:t>
            </w:r>
            <w:r w:rsidRPr="009F62BD">
              <w:rPr>
                <w:rFonts w:ascii="Arial" w:hAnsi="Arial" w:cs="Arial"/>
                <w:b/>
                <w:bCs/>
                <w:color w:val="000000"/>
              </w:rPr>
              <w:tab/>
              <w:t>Comment  classer des liquides?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BD" w:rsidRPr="009F62BD" w:rsidRDefault="009F62BD" w:rsidP="009F62BD">
            <w:pPr>
              <w:spacing w:before="80" w:after="24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62BD">
              <w:rPr>
                <w:rFonts w:ascii="Arial" w:hAnsi="Arial" w:cs="Arial"/>
                <w:b/>
                <w:bCs/>
                <w:color w:val="000000"/>
              </w:rPr>
              <w:t>1 h</w:t>
            </w:r>
          </w:p>
        </w:tc>
      </w:tr>
      <w:tr w:rsidR="009F62BD" w:rsidTr="009F6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8"/>
        </w:trPr>
        <w:tc>
          <w:tcPr>
            <w:tcW w:w="7514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9F62BD" w:rsidRDefault="009F62BD" w:rsidP="009F62BD">
            <w:pPr>
              <w:tabs>
                <w:tab w:val="left" w:pos="432"/>
                <w:tab w:val="right" w:pos="8640"/>
              </w:tabs>
              <w:spacing w:before="120" w:after="120"/>
              <w:ind w:left="1872" w:right="85" w:hanging="1872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>Séquence 2 – </w:t>
            </w: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ab/>
              <w:t>La fabrication du sirop d’érable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9F62BD" w:rsidRDefault="009F62BD" w:rsidP="009F62BD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9F62BD" w:rsidTr="009F6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8"/>
        </w:trPr>
        <w:tc>
          <w:tcPr>
            <w:tcW w:w="7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BD" w:rsidRPr="009F62BD" w:rsidRDefault="009F62BD" w:rsidP="009F62BD">
            <w:pPr>
              <w:tabs>
                <w:tab w:val="left" w:pos="432"/>
                <w:tab w:val="right" w:pos="8640"/>
              </w:tabs>
              <w:spacing w:before="80" w:after="80"/>
              <w:ind w:left="1872" w:right="144" w:hanging="1872"/>
              <w:rPr>
                <w:rFonts w:ascii="Arial" w:hAnsi="Arial" w:cs="Arial"/>
                <w:b/>
                <w:bCs/>
                <w:color w:val="000000"/>
              </w:rPr>
            </w:pPr>
            <w:r w:rsidRPr="009F62BD">
              <w:rPr>
                <w:rFonts w:ascii="Arial" w:hAnsi="Arial" w:cs="Arial"/>
                <w:b/>
                <w:bCs/>
                <w:color w:val="000000"/>
              </w:rPr>
              <w:sym w:font="Wingdings" w:char="F073"/>
            </w:r>
            <w:r w:rsidRPr="009F62BD">
              <w:rPr>
                <w:rFonts w:ascii="Arial" w:hAnsi="Arial" w:cs="Arial"/>
                <w:b/>
                <w:bCs/>
                <w:color w:val="000000"/>
              </w:rPr>
              <w:tab/>
              <w:t xml:space="preserve">Séance 1 </w:t>
            </w:r>
            <w:r w:rsidRPr="009F62BD">
              <w:rPr>
                <w:rFonts w:ascii="Arial" w:hAnsi="Arial" w:cs="Arial"/>
                <w:b/>
                <w:bCs/>
                <w:color w:val="000000"/>
              </w:rPr>
              <w:tab/>
              <w:t xml:space="preserve">D’où vient le sirop d’érable?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BD" w:rsidRPr="009F62BD" w:rsidRDefault="009F62BD" w:rsidP="009F62BD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62BD">
              <w:rPr>
                <w:rFonts w:ascii="Arial" w:hAnsi="Arial" w:cs="Arial"/>
                <w:b/>
                <w:bCs/>
                <w:color w:val="000000"/>
              </w:rPr>
              <w:t>4 h</w:t>
            </w:r>
          </w:p>
        </w:tc>
      </w:tr>
      <w:tr w:rsidR="009F62BD" w:rsidTr="009F6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8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BD" w:rsidRPr="009F62BD" w:rsidRDefault="009F62BD" w:rsidP="009F62BD">
            <w:pPr>
              <w:tabs>
                <w:tab w:val="left" w:pos="432"/>
                <w:tab w:val="right" w:pos="8640"/>
              </w:tabs>
              <w:spacing w:before="80" w:after="80"/>
              <w:ind w:left="1872" w:right="144" w:hanging="1872"/>
              <w:rPr>
                <w:rFonts w:ascii="Arial" w:hAnsi="Arial" w:cs="Arial"/>
                <w:b/>
                <w:bCs/>
                <w:color w:val="000000"/>
              </w:rPr>
            </w:pPr>
            <w:r w:rsidRPr="009F62BD">
              <w:rPr>
                <w:rFonts w:ascii="Arial" w:hAnsi="Arial" w:cs="Arial"/>
                <w:b/>
                <w:bCs/>
                <w:color w:val="000000"/>
              </w:rPr>
              <w:sym w:font="Wingdings" w:char="F073"/>
            </w:r>
            <w:r w:rsidRPr="009F62BD">
              <w:rPr>
                <w:rFonts w:ascii="Arial" w:hAnsi="Arial" w:cs="Arial"/>
                <w:b/>
                <w:bCs/>
                <w:color w:val="000000"/>
              </w:rPr>
              <w:tab/>
              <w:t xml:space="preserve">Séance 2 </w:t>
            </w:r>
            <w:r w:rsidRPr="009F62BD">
              <w:rPr>
                <w:rFonts w:ascii="Arial" w:hAnsi="Arial" w:cs="Arial"/>
                <w:b/>
                <w:bCs/>
                <w:color w:val="000000"/>
              </w:rPr>
              <w:tab/>
              <w:t>Comment l’eau d’érable devient du  sirop d’érable?  (l’évaporation)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BD" w:rsidRPr="009F62BD" w:rsidRDefault="009F62BD" w:rsidP="009F62BD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62BD">
              <w:rPr>
                <w:rFonts w:ascii="Arial" w:hAnsi="Arial" w:cs="Arial"/>
                <w:b/>
                <w:bCs/>
                <w:color w:val="000000"/>
              </w:rPr>
              <w:t>2 h</w:t>
            </w:r>
          </w:p>
        </w:tc>
      </w:tr>
      <w:tr w:rsidR="009F62BD" w:rsidTr="009F6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8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BD" w:rsidRPr="009F62BD" w:rsidRDefault="009F62BD" w:rsidP="009F62BD">
            <w:pPr>
              <w:tabs>
                <w:tab w:val="left" w:pos="432"/>
                <w:tab w:val="right" w:pos="8640"/>
              </w:tabs>
              <w:spacing w:before="80" w:after="80"/>
              <w:ind w:left="1872" w:right="144" w:hanging="1872"/>
              <w:rPr>
                <w:rFonts w:ascii="Arial" w:hAnsi="Arial" w:cs="Arial"/>
                <w:b/>
                <w:bCs/>
                <w:color w:val="000000"/>
              </w:rPr>
            </w:pPr>
            <w:r w:rsidRPr="009F62BD">
              <w:rPr>
                <w:rFonts w:ascii="Arial" w:hAnsi="Arial" w:cs="Arial"/>
                <w:b/>
                <w:bCs/>
                <w:color w:val="000000"/>
              </w:rPr>
              <w:sym w:font="Wingdings" w:char="F073"/>
            </w:r>
            <w:r w:rsidRPr="009F62BD">
              <w:rPr>
                <w:rFonts w:ascii="Arial" w:hAnsi="Arial" w:cs="Arial"/>
                <w:b/>
                <w:bCs/>
                <w:color w:val="000000"/>
              </w:rPr>
              <w:tab/>
              <w:t>Séance 3</w:t>
            </w:r>
            <w:r w:rsidRPr="009F62BD">
              <w:rPr>
                <w:rFonts w:ascii="Arial" w:hAnsi="Arial" w:cs="Arial"/>
                <w:b/>
                <w:bCs/>
                <w:color w:val="000000"/>
              </w:rPr>
              <w:tab/>
              <w:t>Comment l’eau d’érable devient du sirop d’érable? (la concentration)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BD" w:rsidRPr="009F62BD" w:rsidRDefault="009F62BD" w:rsidP="009F62BD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62BD">
              <w:rPr>
                <w:rFonts w:ascii="Arial" w:hAnsi="Arial" w:cs="Arial"/>
                <w:b/>
                <w:bCs/>
                <w:color w:val="000000"/>
              </w:rPr>
              <w:t>2 h</w:t>
            </w:r>
          </w:p>
        </w:tc>
        <w:bookmarkStart w:id="0" w:name="_GoBack"/>
        <w:bookmarkEnd w:id="0"/>
      </w:tr>
      <w:tr w:rsidR="009F62BD" w:rsidTr="009F6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62BD" w:rsidRPr="009F62BD" w:rsidRDefault="009F62BD" w:rsidP="009F62BD">
            <w:pPr>
              <w:tabs>
                <w:tab w:val="left" w:pos="432"/>
                <w:tab w:val="right" w:pos="8640"/>
              </w:tabs>
              <w:spacing w:before="80" w:after="240"/>
              <w:ind w:left="1872" w:right="144" w:hanging="1872"/>
              <w:rPr>
                <w:rFonts w:ascii="Arial" w:hAnsi="Arial" w:cs="Arial"/>
                <w:b/>
                <w:bCs/>
                <w:color w:val="000000"/>
              </w:rPr>
            </w:pPr>
            <w:r w:rsidRPr="009F62BD">
              <w:rPr>
                <w:rFonts w:ascii="Arial" w:hAnsi="Arial" w:cs="Arial"/>
                <w:b/>
                <w:bCs/>
                <w:color w:val="000000"/>
              </w:rPr>
              <w:sym w:font="Wingdings" w:char="F073"/>
            </w:r>
            <w:r w:rsidRPr="009F62BD">
              <w:rPr>
                <w:rFonts w:ascii="Arial" w:hAnsi="Arial" w:cs="Arial"/>
                <w:b/>
                <w:bCs/>
                <w:color w:val="000000"/>
              </w:rPr>
              <w:tab/>
              <w:t>Séance 4</w:t>
            </w:r>
            <w:r w:rsidRPr="009F62BD">
              <w:rPr>
                <w:rFonts w:ascii="Arial" w:hAnsi="Arial" w:cs="Arial"/>
                <w:b/>
                <w:bCs/>
                <w:color w:val="000000"/>
              </w:rPr>
              <w:tab/>
              <w:t>Fabrication artisanale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62BD" w:rsidRPr="009F62BD" w:rsidRDefault="009F62BD" w:rsidP="009F62BD">
            <w:pPr>
              <w:spacing w:before="80" w:after="24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62BD">
              <w:rPr>
                <w:rFonts w:ascii="Arial" w:hAnsi="Arial" w:cs="Arial"/>
                <w:b/>
                <w:bCs/>
                <w:color w:val="000000"/>
              </w:rPr>
              <w:t>2 h</w:t>
            </w:r>
          </w:p>
        </w:tc>
      </w:tr>
      <w:tr w:rsidR="009F62BD" w:rsidTr="009F6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14" w:type="dxa"/>
          </w:tcPr>
          <w:p w:rsidR="009F62BD" w:rsidRDefault="009F62BD" w:rsidP="00A4529F">
            <w:pPr>
              <w:tabs>
                <w:tab w:val="left" w:pos="540"/>
                <w:tab w:val="right" w:pos="8640"/>
              </w:tabs>
              <w:spacing w:before="120" w:after="120"/>
              <w:ind w:left="618" w:right="144" w:hanging="618"/>
              <w:jc w:val="both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>Prolongement/projet</w:t>
            </w:r>
          </w:p>
          <w:p w:rsidR="009F62BD" w:rsidRDefault="009F62BD" w:rsidP="00A4529F">
            <w:pPr>
              <w:tabs>
                <w:tab w:val="left" w:pos="540"/>
                <w:tab w:val="right" w:pos="8640"/>
              </w:tabs>
              <w:spacing w:before="120" w:after="120"/>
              <w:ind w:left="618" w:right="144" w:hanging="618"/>
              <w:jc w:val="both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>d’enrichissement ou projet intégrateur</w:t>
            </w:r>
          </w:p>
        </w:tc>
        <w:tc>
          <w:tcPr>
            <w:tcW w:w="2126" w:type="dxa"/>
            <w:vAlign w:val="center"/>
          </w:tcPr>
          <w:p w:rsidR="009F62BD" w:rsidRDefault="009F62BD" w:rsidP="00A4529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variable</w:t>
            </w:r>
          </w:p>
        </w:tc>
      </w:tr>
    </w:tbl>
    <w:p w:rsidR="00A271A1" w:rsidRPr="009F62BD" w:rsidRDefault="009F62BD" w:rsidP="009F62BD">
      <w:pPr>
        <w:jc w:val="right"/>
        <w:rPr>
          <w:rFonts w:ascii="Arial" w:hAnsi="Arial" w:cs="Arial"/>
          <w:bCs/>
          <w:sz w:val="36"/>
        </w:rPr>
      </w:pPr>
      <w:r w:rsidRPr="009F62BD">
        <w:rPr>
          <w:rFonts w:ascii="Arial" w:hAnsi="Arial" w:cs="Arial"/>
          <w:bCs/>
          <w:sz w:val="36"/>
        </w:rPr>
        <w:t>Temps total : ± 13 h</w:t>
      </w:r>
    </w:p>
    <w:sectPr w:rsidR="00A271A1" w:rsidRPr="009F62BD" w:rsidSect="002C3A81">
      <w:pgSz w:w="12242" w:h="15842" w:code="1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A1"/>
    <w:rsid w:val="00045ADE"/>
    <w:rsid w:val="002C3A81"/>
    <w:rsid w:val="005E5E27"/>
    <w:rsid w:val="007D763D"/>
    <w:rsid w:val="00923D37"/>
    <w:rsid w:val="009F62BD"/>
    <w:rsid w:val="00A271A1"/>
    <w:rsid w:val="00AB27D3"/>
    <w:rsid w:val="00C07ED6"/>
    <w:rsid w:val="00E7705C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="Times New Roman" w:hAnsi="Corbel" w:cs="Times New Roman"/>
        <w:sz w:val="24"/>
        <w:szCs w:val="24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1A1"/>
    <w:rPr>
      <w:rFonts w:ascii="Maiandra GD" w:hAnsi="Maiandra GD" w:cs="Tahom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bel" w:eastAsia="Times New Roman" w:hAnsi="Corbel" w:cs="Times New Roman"/>
        <w:sz w:val="24"/>
        <w:szCs w:val="24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1A1"/>
    <w:rPr>
      <w:rFonts w:ascii="Maiandra GD" w:hAnsi="Maiandra GD" w:cs="Tahom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CSDN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Côté Caroline</dc:creator>
  <cp:lastModifiedBy>Côté Caroline</cp:lastModifiedBy>
  <cp:revision>2</cp:revision>
  <dcterms:created xsi:type="dcterms:W3CDTF">2013-11-20T21:29:00Z</dcterms:created>
  <dcterms:modified xsi:type="dcterms:W3CDTF">2013-11-20T21:29:00Z</dcterms:modified>
</cp:coreProperties>
</file>